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834C" w14:textId="692BAAF9" w:rsidR="007E3FFB" w:rsidRPr="007E3FFB" w:rsidRDefault="007E3FFB" w:rsidP="007E3FFB">
      <w:pPr>
        <w:shd w:val="clear" w:color="auto" w:fill="FFFFFF"/>
        <w:tabs>
          <w:tab w:val="left" w:pos="142"/>
          <w:tab w:val="left" w:pos="4395"/>
        </w:tabs>
        <w:spacing w:before="60" w:after="60"/>
        <w:ind w:right="-1" w:firstLine="567"/>
        <w:jc w:val="both"/>
        <w:rPr>
          <w:rFonts w:ascii="Times New Roman" w:hAnsi="Times New Roman" w:cs="Times New Roman"/>
          <w:b/>
          <w:sz w:val="28"/>
          <w:szCs w:val="28"/>
        </w:rPr>
      </w:pPr>
      <w:r>
        <w:rPr>
          <w:rFonts w:ascii="Times New Roman" w:hAnsi="Times New Roman" w:cs="Times New Roman"/>
          <w:b/>
          <w:sz w:val="28"/>
          <w:szCs w:val="28"/>
        </w:rPr>
        <w:t xml:space="preserve">Ủy ban kiểm tra Đảng uỷ Viện kiểm sát nhân dân thành phố Đà Nẵng, nhiệm kỳ 2025 </w:t>
      </w:r>
      <w:r w:rsidR="000A5FAC">
        <w:rPr>
          <w:rFonts w:ascii="Times New Roman" w:hAnsi="Times New Roman" w:cs="Times New Roman"/>
          <w:b/>
          <w:sz w:val="28"/>
          <w:szCs w:val="28"/>
        </w:rPr>
        <w:t>-</w:t>
      </w:r>
      <w:r>
        <w:rPr>
          <w:rFonts w:ascii="Times New Roman" w:hAnsi="Times New Roman" w:cs="Times New Roman"/>
          <w:b/>
          <w:sz w:val="28"/>
          <w:szCs w:val="28"/>
        </w:rPr>
        <w:t xml:space="preserve"> 2030 họp phiên thứ Nhất.</w:t>
      </w:r>
    </w:p>
    <w:p w14:paraId="04DF36EB" w14:textId="7E19B3C4" w:rsidR="007E3FFB" w:rsidRDefault="004F3585" w:rsidP="007E3FFB">
      <w:pPr>
        <w:shd w:val="clear" w:color="auto" w:fill="FFFFFF"/>
        <w:tabs>
          <w:tab w:val="left" w:pos="142"/>
          <w:tab w:val="left" w:pos="4395"/>
        </w:tabs>
        <w:spacing w:before="60" w:after="60"/>
        <w:ind w:right="-1" w:firstLine="567"/>
        <w:jc w:val="both"/>
        <w:rPr>
          <w:rFonts w:ascii="Times New Roman" w:hAnsi="Times New Roman" w:cs="Times New Roman"/>
          <w:bCs/>
          <w:sz w:val="28"/>
          <w:szCs w:val="28"/>
        </w:rPr>
      </w:pPr>
      <w:r>
        <w:rPr>
          <w:rFonts w:ascii="Times New Roman" w:hAnsi="Times New Roman" w:cs="Times New Roman"/>
          <w:bCs/>
          <w:noProof/>
          <w:sz w:val="28"/>
          <w:szCs w:val="28"/>
        </w:rPr>
        <w:drawing>
          <wp:anchor distT="0" distB="0" distL="114300" distR="114300" simplePos="0" relativeHeight="251658240" behindDoc="1" locked="0" layoutInCell="1" allowOverlap="1" wp14:anchorId="3D8FC9A6" wp14:editId="3B12577F">
            <wp:simplePos x="0" y="0"/>
            <wp:positionH relativeFrom="margin">
              <wp:align>right</wp:align>
            </wp:positionH>
            <wp:positionV relativeFrom="paragraph">
              <wp:posOffset>1047947</wp:posOffset>
            </wp:positionV>
            <wp:extent cx="5943600" cy="4457700"/>
            <wp:effectExtent l="0" t="0" r="0" b="0"/>
            <wp:wrapTight wrapText="bothSides">
              <wp:wrapPolygon edited="0">
                <wp:start x="0" y="0"/>
                <wp:lineTo x="0" y="21508"/>
                <wp:lineTo x="21531" y="21508"/>
                <wp:lineTo x="21531" y="0"/>
                <wp:lineTo x="0" y="0"/>
              </wp:wrapPolygon>
            </wp:wrapTight>
            <wp:docPr id="1817977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77472" name="Picture 1817977472"/>
                    <pic:cNvPicPr/>
                  </pic:nvPicPr>
                  <pic:blipFill>
                    <a:blip r:embed="rId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r w:rsidR="007E3FFB" w:rsidRPr="007E3FFB">
        <w:rPr>
          <w:rFonts w:ascii="Times New Roman" w:hAnsi="Times New Roman" w:cs="Times New Roman"/>
          <w:bCs/>
          <w:sz w:val="28"/>
          <w:szCs w:val="28"/>
        </w:rPr>
        <w:t xml:space="preserve">Ngày 12/8/2025, Ủy ban kiểm tra Đảng uỷ Viện kiểm sát nhân dân thành phố Đà Nẵng, nhiệm kỳ 2025 </w:t>
      </w:r>
      <w:r w:rsidR="00887AA2">
        <w:rPr>
          <w:rFonts w:ascii="Times New Roman" w:hAnsi="Times New Roman" w:cs="Times New Roman"/>
          <w:bCs/>
          <w:sz w:val="28"/>
          <w:szCs w:val="28"/>
        </w:rPr>
        <w:t>-</w:t>
      </w:r>
      <w:r w:rsidR="007E3FFB" w:rsidRPr="007E3FFB">
        <w:rPr>
          <w:rFonts w:ascii="Times New Roman" w:hAnsi="Times New Roman" w:cs="Times New Roman"/>
          <w:bCs/>
          <w:sz w:val="28"/>
          <w:szCs w:val="28"/>
        </w:rPr>
        <w:t xml:space="preserve"> 2030 họp phiên thứ Nhất.</w:t>
      </w:r>
      <w:r w:rsidR="00887AA2">
        <w:rPr>
          <w:rFonts w:ascii="Times New Roman" w:hAnsi="Times New Roman" w:cs="Times New Roman"/>
          <w:bCs/>
          <w:sz w:val="28"/>
          <w:szCs w:val="28"/>
        </w:rPr>
        <w:t xml:space="preserve"> </w:t>
      </w:r>
      <w:r w:rsidR="002A4434">
        <w:rPr>
          <w:rFonts w:ascii="Times New Roman" w:hAnsi="Times New Roman" w:cs="Times New Roman"/>
          <w:bCs/>
          <w:sz w:val="28"/>
          <w:szCs w:val="28"/>
        </w:rPr>
        <w:t>Đồng chí Nguyễn Ngọc Tỉnh</w:t>
      </w:r>
      <w:r>
        <w:rPr>
          <w:rFonts w:ascii="Times New Roman" w:hAnsi="Times New Roman" w:cs="Times New Roman"/>
          <w:bCs/>
          <w:sz w:val="28"/>
          <w:szCs w:val="28"/>
        </w:rPr>
        <w:t xml:space="preserve"> - </w:t>
      </w:r>
      <w:r w:rsidR="002A4434">
        <w:rPr>
          <w:rFonts w:ascii="Times New Roman" w:hAnsi="Times New Roman" w:cs="Times New Roman"/>
          <w:bCs/>
          <w:sz w:val="28"/>
          <w:szCs w:val="28"/>
        </w:rPr>
        <w:t xml:space="preserve"> Ủy viên Ban Thường vụ Đảng uỷ, Chủ nhiệm </w:t>
      </w:r>
      <w:r w:rsidR="002A4434" w:rsidRPr="007E3FFB">
        <w:rPr>
          <w:rFonts w:ascii="Times New Roman" w:hAnsi="Times New Roman" w:cs="Times New Roman"/>
          <w:bCs/>
          <w:sz w:val="28"/>
          <w:szCs w:val="28"/>
        </w:rPr>
        <w:t>Ủy ban kiểm tra Đảng uỷ</w:t>
      </w:r>
      <w:r w:rsidR="002A4434">
        <w:rPr>
          <w:rFonts w:ascii="Times New Roman" w:hAnsi="Times New Roman" w:cs="Times New Roman"/>
          <w:bCs/>
          <w:sz w:val="28"/>
          <w:szCs w:val="28"/>
        </w:rPr>
        <w:t>, Phó Viện trưởng Viện kiểm sát nhân dân thành phố Đà Nẵng, dự và chủ trì phiên họp.</w:t>
      </w:r>
    </w:p>
    <w:p w14:paraId="680F421A" w14:textId="417C1200" w:rsidR="002A4434" w:rsidRPr="002A4434" w:rsidRDefault="002A4434" w:rsidP="007E3FFB">
      <w:pPr>
        <w:shd w:val="clear" w:color="auto" w:fill="FFFFFF"/>
        <w:tabs>
          <w:tab w:val="left" w:pos="142"/>
          <w:tab w:val="left" w:pos="4395"/>
        </w:tabs>
        <w:spacing w:before="60" w:after="60"/>
        <w:ind w:right="-1" w:firstLine="567"/>
        <w:jc w:val="both"/>
        <w:rPr>
          <w:rFonts w:ascii="Times New Roman" w:hAnsi="Times New Roman" w:cs="Times New Roman"/>
          <w:bCs/>
          <w:i/>
          <w:iCs/>
          <w:sz w:val="28"/>
          <w:szCs w:val="28"/>
        </w:rPr>
      </w:pPr>
      <w:r w:rsidRPr="002A4434">
        <w:rPr>
          <w:rFonts w:ascii="Times New Roman" w:hAnsi="Times New Roman" w:cs="Times New Roman"/>
          <w:bCs/>
          <w:i/>
          <w:iCs/>
          <w:sz w:val="28"/>
          <w:szCs w:val="28"/>
        </w:rPr>
        <w:t>Đồng chí Nguyễn Ngọc Tỉnh</w:t>
      </w:r>
      <w:r w:rsidR="004F3585">
        <w:rPr>
          <w:rFonts w:ascii="Times New Roman" w:hAnsi="Times New Roman" w:cs="Times New Roman"/>
          <w:bCs/>
          <w:i/>
          <w:iCs/>
          <w:sz w:val="28"/>
          <w:szCs w:val="28"/>
        </w:rPr>
        <w:t xml:space="preserve"> -</w:t>
      </w:r>
      <w:r w:rsidRPr="002A4434">
        <w:rPr>
          <w:rFonts w:ascii="Times New Roman" w:hAnsi="Times New Roman" w:cs="Times New Roman"/>
          <w:bCs/>
          <w:i/>
          <w:iCs/>
          <w:sz w:val="28"/>
          <w:szCs w:val="28"/>
        </w:rPr>
        <w:t xml:space="preserve"> Ủy viên Ban Thường vụ Đảng uỷ, Chủ nhiệm Ủy ban kiểm tra Đảng uỷ, Phó Viện trưởng Viện kiểm sát nhân dân thành phố Đà Nẵng </w:t>
      </w:r>
      <w:r>
        <w:rPr>
          <w:rFonts w:ascii="Times New Roman" w:hAnsi="Times New Roman" w:cs="Times New Roman"/>
          <w:bCs/>
          <w:i/>
          <w:iCs/>
          <w:sz w:val="28"/>
          <w:szCs w:val="28"/>
        </w:rPr>
        <w:t>phát biểu chỉ đạo</w:t>
      </w:r>
      <w:r w:rsidRPr="002A4434">
        <w:rPr>
          <w:rFonts w:ascii="Times New Roman" w:hAnsi="Times New Roman" w:cs="Times New Roman"/>
          <w:bCs/>
          <w:i/>
          <w:iCs/>
          <w:sz w:val="28"/>
          <w:szCs w:val="28"/>
        </w:rPr>
        <w:t xml:space="preserve"> phiên họp.</w:t>
      </w:r>
    </w:p>
    <w:p w14:paraId="633EC3CD" w14:textId="1E5C4572" w:rsidR="007E3FFB" w:rsidRPr="002A4434" w:rsidRDefault="002A4434" w:rsidP="007E3FFB">
      <w:pPr>
        <w:shd w:val="clear" w:color="auto" w:fill="FFFFFF"/>
        <w:tabs>
          <w:tab w:val="left" w:pos="142"/>
          <w:tab w:val="left" w:pos="4395"/>
        </w:tabs>
        <w:spacing w:before="60" w:after="60"/>
        <w:ind w:right="-1" w:firstLine="567"/>
        <w:jc w:val="both"/>
        <w:rPr>
          <w:rFonts w:ascii="Times New Roman" w:hAnsi="Times New Roman" w:cs="Times New Roman"/>
          <w:bCs/>
          <w:sz w:val="28"/>
          <w:szCs w:val="28"/>
        </w:rPr>
      </w:pPr>
      <w:r w:rsidRPr="002A4434">
        <w:rPr>
          <w:rFonts w:ascii="Times New Roman" w:hAnsi="Times New Roman" w:cs="Times New Roman"/>
          <w:bCs/>
          <w:sz w:val="28"/>
          <w:szCs w:val="28"/>
        </w:rPr>
        <w:t xml:space="preserve">Tham dự phiên họp còn có các đồng chí: Nguyễn Thị Bạch Tuyết - Phó Chủ nhiệm Ủy ban kiểm tra Đảng uỷ, Chánh Thanh tra Viện kiểm sát nhân dân thành phố Đà Nẵng và các uỷ viên Ủy ban kiểm tra Đảng uỷ Viện kiểm sát nhân dân thành phố Đà Nẵng, nhiệm kỳ 2025 </w:t>
      </w:r>
      <w:r w:rsidR="000A5FAC">
        <w:rPr>
          <w:rFonts w:ascii="Times New Roman" w:hAnsi="Times New Roman" w:cs="Times New Roman"/>
          <w:bCs/>
          <w:sz w:val="28"/>
          <w:szCs w:val="28"/>
        </w:rPr>
        <w:t>-</w:t>
      </w:r>
      <w:r w:rsidRPr="002A4434">
        <w:rPr>
          <w:rFonts w:ascii="Times New Roman" w:hAnsi="Times New Roman" w:cs="Times New Roman"/>
          <w:bCs/>
          <w:sz w:val="28"/>
          <w:szCs w:val="28"/>
        </w:rPr>
        <w:t xml:space="preserve"> 2030.</w:t>
      </w:r>
    </w:p>
    <w:p w14:paraId="3246E32F" w14:textId="77777777" w:rsidR="007E3FFB" w:rsidRDefault="007E3FFB" w:rsidP="007E3FFB">
      <w:pPr>
        <w:shd w:val="clear" w:color="auto" w:fill="FFFFFF"/>
        <w:tabs>
          <w:tab w:val="left" w:pos="142"/>
          <w:tab w:val="left" w:pos="4395"/>
        </w:tabs>
        <w:spacing w:before="60" w:after="60"/>
        <w:ind w:right="-1" w:firstLine="567"/>
        <w:jc w:val="both"/>
        <w:rPr>
          <w:rFonts w:ascii="Times New Roman" w:hAnsi="Times New Roman" w:cs="Times New Roman"/>
          <w:b/>
          <w:sz w:val="28"/>
          <w:szCs w:val="28"/>
        </w:rPr>
      </w:pPr>
    </w:p>
    <w:p w14:paraId="095EA8B5" w14:textId="1E58FF24" w:rsidR="002A4434" w:rsidRDefault="004F3585" w:rsidP="007E3FFB">
      <w:pPr>
        <w:shd w:val="clear" w:color="auto" w:fill="FFFFFF"/>
        <w:tabs>
          <w:tab w:val="left" w:pos="142"/>
          <w:tab w:val="left" w:pos="4395"/>
        </w:tabs>
        <w:spacing w:before="60" w:after="60"/>
        <w:ind w:right="-1" w:firstLine="567"/>
        <w:jc w:val="both"/>
        <w:rPr>
          <w:rFonts w:ascii="Times New Roman" w:hAnsi="Times New Roman" w:cs="Times New Roman"/>
          <w:bCs/>
          <w:i/>
          <w:iCs/>
          <w:sz w:val="28"/>
          <w:szCs w:val="28"/>
        </w:rPr>
      </w:pPr>
      <w:r>
        <w:rPr>
          <w:rFonts w:ascii="Times New Roman" w:hAnsi="Times New Roman" w:cs="Times New Roman"/>
          <w:b/>
          <w:noProof/>
          <w:sz w:val="28"/>
          <w:szCs w:val="28"/>
        </w:rPr>
        <w:lastRenderedPageBreak/>
        <w:drawing>
          <wp:anchor distT="0" distB="0" distL="114300" distR="114300" simplePos="0" relativeHeight="251659264" behindDoc="1" locked="0" layoutInCell="1" allowOverlap="1" wp14:anchorId="4ABA29AA" wp14:editId="098DAFC7">
            <wp:simplePos x="0" y="0"/>
            <wp:positionH relativeFrom="column">
              <wp:posOffset>41559</wp:posOffset>
            </wp:positionH>
            <wp:positionV relativeFrom="paragraph">
              <wp:posOffset>0</wp:posOffset>
            </wp:positionV>
            <wp:extent cx="5943600" cy="4457700"/>
            <wp:effectExtent l="0" t="0" r="0" b="0"/>
            <wp:wrapTight wrapText="bothSides">
              <wp:wrapPolygon edited="0">
                <wp:start x="0" y="0"/>
                <wp:lineTo x="0" y="21508"/>
                <wp:lineTo x="21531" y="21508"/>
                <wp:lineTo x="21531" y="0"/>
                <wp:lineTo x="0" y="0"/>
              </wp:wrapPolygon>
            </wp:wrapTight>
            <wp:docPr id="2435328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32898" name="Picture 243532898"/>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r w:rsidR="002A4434" w:rsidRPr="002A4434">
        <w:rPr>
          <w:rFonts w:ascii="Times New Roman" w:hAnsi="Times New Roman" w:cs="Times New Roman"/>
          <w:bCs/>
          <w:i/>
          <w:iCs/>
          <w:sz w:val="28"/>
          <w:szCs w:val="28"/>
        </w:rPr>
        <w:t xml:space="preserve">Toàn cảnh phiên họp lần thứ Nhất của </w:t>
      </w:r>
      <w:bookmarkStart w:id="0" w:name="_Hlk205908656"/>
      <w:r w:rsidR="002A4434" w:rsidRPr="002A4434">
        <w:rPr>
          <w:rFonts w:ascii="Times New Roman" w:hAnsi="Times New Roman" w:cs="Times New Roman"/>
          <w:bCs/>
          <w:i/>
          <w:iCs/>
          <w:sz w:val="28"/>
          <w:szCs w:val="28"/>
        </w:rPr>
        <w:t>Ủy ban kiểm tra Đảng uỷ Viện kiểm sát nhân dân thành phố Đà Nẵng</w:t>
      </w:r>
      <w:bookmarkEnd w:id="0"/>
      <w:r w:rsidR="002A4434" w:rsidRPr="002A4434">
        <w:rPr>
          <w:rFonts w:ascii="Times New Roman" w:hAnsi="Times New Roman" w:cs="Times New Roman"/>
          <w:bCs/>
          <w:i/>
          <w:iCs/>
          <w:sz w:val="28"/>
          <w:szCs w:val="28"/>
        </w:rPr>
        <w:t xml:space="preserve">, nhiệm kỳ 2025 </w:t>
      </w:r>
      <w:r w:rsidR="000A5FAC">
        <w:rPr>
          <w:rFonts w:ascii="Times New Roman" w:hAnsi="Times New Roman" w:cs="Times New Roman"/>
          <w:bCs/>
          <w:i/>
          <w:iCs/>
          <w:sz w:val="28"/>
          <w:szCs w:val="28"/>
        </w:rPr>
        <w:t>-</w:t>
      </w:r>
      <w:r w:rsidR="002A4434" w:rsidRPr="002A4434">
        <w:rPr>
          <w:rFonts w:ascii="Times New Roman" w:hAnsi="Times New Roman" w:cs="Times New Roman"/>
          <w:bCs/>
          <w:i/>
          <w:iCs/>
          <w:sz w:val="28"/>
          <w:szCs w:val="28"/>
        </w:rPr>
        <w:t xml:space="preserve"> 2030</w:t>
      </w:r>
    </w:p>
    <w:p w14:paraId="22333BB6" w14:textId="53D9D18E" w:rsidR="00284B6A" w:rsidRDefault="002A4434" w:rsidP="00284B6A">
      <w:pPr>
        <w:shd w:val="clear" w:color="auto" w:fill="FFFFFF"/>
        <w:tabs>
          <w:tab w:val="left" w:pos="142"/>
          <w:tab w:val="left" w:pos="4395"/>
        </w:tabs>
        <w:spacing w:before="60" w:after="60"/>
        <w:ind w:right="-1" w:firstLine="567"/>
        <w:jc w:val="both"/>
        <w:rPr>
          <w:rFonts w:ascii="Times New Roman" w:hAnsi="Times New Roman" w:cs="Times New Roman"/>
          <w:bCs/>
          <w:sz w:val="28"/>
          <w:szCs w:val="28"/>
        </w:rPr>
      </w:pPr>
      <w:r w:rsidRPr="002A4434">
        <w:rPr>
          <w:rFonts w:ascii="Times New Roman" w:hAnsi="Times New Roman" w:cs="Times New Roman"/>
          <w:bCs/>
          <w:sz w:val="28"/>
          <w:szCs w:val="28"/>
        </w:rPr>
        <w:t xml:space="preserve">Tại phiên họp, dưới sự chủ trì và điều hành của đồng chí Nguyễn Ngọc Tỉnh -  Ủy viên Ban Thường vụ Đảng uỷ, Chủ nhiệm Ủy ban kiểm tra Đảng uỷ, Phó Viện trưởng Viện kiểm sát nhân dân thành phố Đà Nẵng, các đồng chí uỷ viên Ủy ban kiểm tra Đảng uỷ Viện kiểm sát nhân dân thành phố Đà Nẵng đã tiến hành thảo luận và góp ý đối với các nội dung: Dự thảo Quy chế làm việc của Ủy ban kiểm tra Đảng uỷ Viện kiểm sát nhân dân thành phố Đà Nẵng, nhiệm kỳ 2025 </w:t>
      </w:r>
      <w:r>
        <w:rPr>
          <w:rFonts w:ascii="Times New Roman" w:hAnsi="Times New Roman" w:cs="Times New Roman"/>
          <w:bCs/>
          <w:sz w:val="28"/>
          <w:szCs w:val="28"/>
        </w:rPr>
        <w:t>-</w:t>
      </w:r>
      <w:r w:rsidRPr="002A4434">
        <w:rPr>
          <w:rFonts w:ascii="Times New Roman" w:hAnsi="Times New Roman" w:cs="Times New Roman"/>
          <w:bCs/>
          <w:sz w:val="28"/>
          <w:szCs w:val="28"/>
        </w:rPr>
        <w:t xml:space="preserve"> 2030; phân công nhiệm vụ của </w:t>
      </w:r>
      <w:r w:rsidR="00284B6A">
        <w:rPr>
          <w:rFonts w:ascii="Times New Roman" w:hAnsi="Times New Roman" w:cs="Times New Roman"/>
          <w:bCs/>
          <w:sz w:val="28"/>
          <w:szCs w:val="28"/>
        </w:rPr>
        <w:t xml:space="preserve">Chủ nhiệm, Phó Chủ nhiệm và các uỷ viên của </w:t>
      </w:r>
      <w:r w:rsidRPr="002A4434">
        <w:rPr>
          <w:rFonts w:ascii="Times New Roman" w:hAnsi="Times New Roman" w:cs="Times New Roman"/>
          <w:bCs/>
          <w:sz w:val="28"/>
          <w:szCs w:val="28"/>
        </w:rPr>
        <w:t>Ủy ban kiểm tra Đảng uỷ</w:t>
      </w:r>
      <w:r w:rsidR="00A20416">
        <w:rPr>
          <w:rFonts w:ascii="Times New Roman" w:hAnsi="Times New Roman" w:cs="Times New Roman"/>
          <w:bCs/>
          <w:sz w:val="28"/>
          <w:szCs w:val="28"/>
        </w:rPr>
        <w:t>; giao nhiệm vụ tham mưu xây dựng</w:t>
      </w:r>
      <w:r w:rsidR="00284B6A">
        <w:rPr>
          <w:rFonts w:ascii="Times New Roman" w:hAnsi="Times New Roman" w:cs="Times New Roman"/>
          <w:bCs/>
          <w:sz w:val="28"/>
          <w:szCs w:val="28"/>
        </w:rPr>
        <w:t xml:space="preserve"> chương trình kiểm tra, giám sát, nhiệm kỳ 2025 </w:t>
      </w:r>
      <w:r w:rsidR="00A20416">
        <w:rPr>
          <w:rFonts w:ascii="Times New Roman" w:hAnsi="Times New Roman" w:cs="Times New Roman"/>
          <w:bCs/>
          <w:sz w:val="28"/>
          <w:szCs w:val="28"/>
        </w:rPr>
        <w:t>-</w:t>
      </w:r>
      <w:r w:rsidR="00284B6A">
        <w:rPr>
          <w:rFonts w:ascii="Times New Roman" w:hAnsi="Times New Roman" w:cs="Times New Roman"/>
          <w:bCs/>
          <w:sz w:val="28"/>
          <w:szCs w:val="28"/>
        </w:rPr>
        <w:t xml:space="preserve"> 2030 của Ban Thường vụ Đảng uỷ, Ban Chấp hành Đảng bộ và của </w:t>
      </w:r>
      <w:r w:rsidR="00284B6A" w:rsidRPr="00284B6A">
        <w:rPr>
          <w:rFonts w:ascii="Times New Roman" w:hAnsi="Times New Roman" w:cs="Times New Roman"/>
          <w:bCs/>
          <w:sz w:val="28"/>
          <w:szCs w:val="28"/>
        </w:rPr>
        <w:t xml:space="preserve">Ủy ban kiểm tra Viện kiểm sát nhân dân thành phố Đà Nẵng, nhiệm kỳ 2025 </w:t>
      </w:r>
      <w:r w:rsidR="000A5FAC">
        <w:rPr>
          <w:rFonts w:ascii="Times New Roman" w:hAnsi="Times New Roman" w:cs="Times New Roman"/>
          <w:bCs/>
          <w:sz w:val="28"/>
          <w:szCs w:val="28"/>
        </w:rPr>
        <w:t>-</w:t>
      </w:r>
      <w:r w:rsidR="00284B6A" w:rsidRPr="00284B6A">
        <w:rPr>
          <w:rFonts w:ascii="Times New Roman" w:hAnsi="Times New Roman" w:cs="Times New Roman"/>
          <w:bCs/>
          <w:sz w:val="28"/>
          <w:szCs w:val="28"/>
        </w:rPr>
        <w:t xml:space="preserve"> 2030</w:t>
      </w:r>
      <w:r w:rsidR="00284B6A">
        <w:rPr>
          <w:rFonts w:ascii="Times New Roman" w:hAnsi="Times New Roman" w:cs="Times New Roman"/>
          <w:bCs/>
          <w:sz w:val="28"/>
          <w:szCs w:val="28"/>
        </w:rPr>
        <w:t>.</w:t>
      </w:r>
    </w:p>
    <w:p w14:paraId="5E315DCF" w14:textId="285A0C34" w:rsidR="00143B37" w:rsidRDefault="00284B6A" w:rsidP="00A20416">
      <w:pPr>
        <w:shd w:val="clear" w:color="auto" w:fill="FFFFFF"/>
        <w:tabs>
          <w:tab w:val="left" w:pos="142"/>
          <w:tab w:val="left" w:pos="4395"/>
        </w:tabs>
        <w:spacing w:before="60" w:after="60"/>
        <w:ind w:right="-1" w:firstLine="567"/>
        <w:jc w:val="both"/>
        <w:rPr>
          <w:rFonts w:ascii="Times New Roman" w:hAnsi="Times New Roman" w:cs="Times New Roman"/>
          <w:bCs/>
          <w:sz w:val="28"/>
          <w:szCs w:val="28"/>
        </w:rPr>
      </w:pPr>
      <w:r>
        <w:rPr>
          <w:rFonts w:ascii="Times New Roman" w:hAnsi="Times New Roman" w:cs="Times New Roman"/>
          <w:bCs/>
          <w:sz w:val="28"/>
          <w:szCs w:val="28"/>
        </w:rPr>
        <w:t xml:space="preserve">Phát biểu tại phiên họp, các thành viên </w:t>
      </w:r>
      <w:r w:rsidRPr="00284B6A">
        <w:rPr>
          <w:rFonts w:ascii="Times New Roman" w:hAnsi="Times New Roman" w:cs="Times New Roman"/>
          <w:bCs/>
          <w:sz w:val="28"/>
          <w:szCs w:val="28"/>
        </w:rPr>
        <w:t xml:space="preserve">Ủy ban kiểm tra Đảng uỷ </w:t>
      </w:r>
      <w:r>
        <w:rPr>
          <w:rFonts w:ascii="Times New Roman" w:hAnsi="Times New Roman" w:cs="Times New Roman"/>
          <w:bCs/>
          <w:sz w:val="28"/>
          <w:szCs w:val="28"/>
        </w:rPr>
        <w:t xml:space="preserve">đều </w:t>
      </w:r>
      <w:r w:rsidR="00A20416">
        <w:rPr>
          <w:rFonts w:ascii="Times New Roman" w:hAnsi="Times New Roman" w:cs="Times New Roman"/>
          <w:bCs/>
          <w:sz w:val="28"/>
          <w:szCs w:val="28"/>
        </w:rPr>
        <w:t>nhất trí cao</w:t>
      </w:r>
      <w:r>
        <w:rPr>
          <w:rFonts w:ascii="Times New Roman" w:hAnsi="Times New Roman" w:cs="Times New Roman"/>
          <w:bCs/>
          <w:sz w:val="28"/>
          <w:szCs w:val="28"/>
        </w:rPr>
        <w:t xml:space="preserve"> với các nội dung phân công nhiệm vụ và dự thảo Quy chế </w:t>
      </w:r>
      <w:r w:rsidRPr="00A20416">
        <w:rPr>
          <w:rFonts w:ascii="Times New Roman" w:hAnsi="Times New Roman" w:cs="Times New Roman"/>
          <w:bCs/>
          <w:sz w:val="28"/>
          <w:szCs w:val="28"/>
        </w:rPr>
        <w:t xml:space="preserve">làm việc của Ủy ban kiểm tra Đảng uỷ Viện kiểm sát nhân dân thành phố Đà Nẵng; thể hiện quyết tâm </w:t>
      </w:r>
      <w:r w:rsidRPr="00A20416">
        <w:rPr>
          <w:rFonts w:ascii="Times New Roman" w:hAnsi="Times New Roman" w:cs="Times New Roman"/>
          <w:bCs/>
          <w:sz w:val="28"/>
          <w:szCs w:val="28"/>
        </w:rPr>
        <w:lastRenderedPageBreak/>
        <w:t xml:space="preserve">đoàn kết đồng lòng và nỗ lực hoàn thành tốt nhiệm vụ của Ủy ban kiểm tra Đảng uỷ Viện kiểm sát nhân dân thành phố Đà Nẵng </w:t>
      </w:r>
      <w:r w:rsidR="00A20416">
        <w:rPr>
          <w:rFonts w:ascii="Times New Roman" w:hAnsi="Times New Roman" w:cs="Times New Roman"/>
          <w:bCs/>
          <w:sz w:val="28"/>
          <w:szCs w:val="28"/>
        </w:rPr>
        <w:t xml:space="preserve">nhiệm kỳ 2025 </w:t>
      </w:r>
      <w:r w:rsidR="000A5FAC">
        <w:rPr>
          <w:rFonts w:ascii="Times New Roman" w:hAnsi="Times New Roman" w:cs="Times New Roman"/>
          <w:bCs/>
          <w:sz w:val="28"/>
          <w:szCs w:val="28"/>
        </w:rPr>
        <w:t>-</w:t>
      </w:r>
      <w:r w:rsidR="00A20416">
        <w:rPr>
          <w:rFonts w:ascii="Times New Roman" w:hAnsi="Times New Roman" w:cs="Times New Roman"/>
          <w:bCs/>
          <w:sz w:val="28"/>
          <w:szCs w:val="28"/>
        </w:rPr>
        <w:t xml:space="preserve"> 2030, góp phần xây dựng Đảng, xây dựng Ngành ngày càng vững mạnh.</w:t>
      </w:r>
    </w:p>
    <w:p w14:paraId="513DBA9F" w14:textId="772D5AB7" w:rsidR="00E63374" w:rsidRDefault="00E63374" w:rsidP="00A20416">
      <w:pPr>
        <w:shd w:val="clear" w:color="auto" w:fill="FFFFFF"/>
        <w:tabs>
          <w:tab w:val="left" w:pos="142"/>
          <w:tab w:val="left" w:pos="4395"/>
        </w:tabs>
        <w:spacing w:before="60" w:after="60"/>
        <w:ind w:right="-1" w:firstLine="567"/>
        <w:jc w:val="both"/>
        <w:rPr>
          <w:rFonts w:ascii="Times New Roman" w:hAnsi="Times New Roman" w:cs="Times New Roman"/>
          <w:bCs/>
          <w:sz w:val="28"/>
          <w:szCs w:val="28"/>
        </w:rPr>
      </w:pPr>
      <w:r>
        <w:rPr>
          <w:rFonts w:ascii="Times New Roman" w:hAnsi="Times New Roman" w:cs="Times New Roman"/>
          <w:bCs/>
          <w:sz w:val="28"/>
          <w:szCs w:val="28"/>
        </w:rPr>
        <w:t xml:space="preserve">                                                                                               UBKT</w:t>
      </w:r>
    </w:p>
    <w:p w14:paraId="1806DBC2" w14:textId="5DAC09FE" w:rsidR="00E63374" w:rsidRDefault="00E63374" w:rsidP="00A20416">
      <w:pPr>
        <w:shd w:val="clear" w:color="auto" w:fill="FFFFFF"/>
        <w:tabs>
          <w:tab w:val="left" w:pos="142"/>
          <w:tab w:val="left" w:pos="4395"/>
        </w:tabs>
        <w:spacing w:before="60" w:after="60"/>
        <w:ind w:right="-1" w:firstLine="567"/>
        <w:jc w:val="both"/>
      </w:pPr>
      <w:r>
        <w:rPr>
          <w:rFonts w:ascii="Times New Roman" w:hAnsi="Times New Roman" w:cs="Times New Roman"/>
          <w:bCs/>
          <w:sz w:val="28"/>
          <w:szCs w:val="28"/>
        </w:rPr>
        <w:t xml:space="preserve">                                                           </w:t>
      </w:r>
    </w:p>
    <w:sectPr w:rsidR="00E63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7B"/>
    <w:rsid w:val="000A5FAC"/>
    <w:rsid w:val="00143B37"/>
    <w:rsid w:val="00203EF2"/>
    <w:rsid w:val="00284B6A"/>
    <w:rsid w:val="002A4434"/>
    <w:rsid w:val="004F3585"/>
    <w:rsid w:val="007E3FFB"/>
    <w:rsid w:val="00887AA2"/>
    <w:rsid w:val="00927D7B"/>
    <w:rsid w:val="00A20416"/>
    <w:rsid w:val="00A624C2"/>
    <w:rsid w:val="00E633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4D4E"/>
  <w15:chartTrackingRefBased/>
  <w15:docId w15:val="{972C7F32-647B-4CE2-8893-4872DB69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D7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27D7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27D7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27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D7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27D7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27D7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27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D7B"/>
    <w:rPr>
      <w:rFonts w:eastAsiaTheme="majorEastAsia" w:cstheme="majorBidi"/>
      <w:color w:val="272727" w:themeColor="text1" w:themeTint="D8"/>
    </w:rPr>
  </w:style>
  <w:style w:type="paragraph" w:styleId="Title">
    <w:name w:val="Title"/>
    <w:basedOn w:val="Normal"/>
    <w:next w:val="Normal"/>
    <w:link w:val="TitleChar"/>
    <w:uiPriority w:val="10"/>
    <w:qFormat/>
    <w:rsid w:val="00927D7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27D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7D7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27D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7D7B"/>
    <w:pPr>
      <w:spacing w:before="160"/>
      <w:jc w:val="center"/>
    </w:pPr>
    <w:rPr>
      <w:i/>
      <w:iCs/>
      <w:color w:val="404040" w:themeColor="text1" w:themeTint="BF"/>
    </w:rPr>
  </w:style>
  <w:style w:type="character" w:customStyle="1" w:styleId="QuoteChar">
    <w:name w:val="Quote Char"/>
    <w:basedOn w:val="DefaultParagraphFont"/>
    <w:link w:val="Quote"/>
    <w:uiPriority w:val="29"/>
    <w:rsid w:val="00927D7B"/>
    <w:rPr>
      <w:i/>
      <w:iCs/>
      <w:color w:val="404040" w:themeColor="text1" w:themeTint="BF"/>
    </w:rPr>
  </w:style>
  <w:style w:type="paragraph" w:styleId="ListParagraph">
    <w:name w:val="List Paragraph"/>
    <w:basedOn w:val="Normal"/>
    <w:uiPriority w:val="34"/>
    <w:qFormat/>
    <w:rsid w:val="00927D7B"/>
    <w:pPr>
      <w:ind w:left="720"/>
      <w:contextualSpacing/>
    </w:pPr>
  </w:style>
  <w:style w:type="character" w:styleId="IntenseEmphasis">
    <w:name w:val="Intense Emphasis"/>
    <w:basedOn w:val="DefaultParagraphFont"/>
    <w:uiPriority w:val="21"/>
    <w:qFormat/>
    <w:rsid w:val="00927D7B"/>
    <w:rPr>
      <w:i/>
      <w:iCs/>
      <w:color w:val="0F4761" w:themeColor="accent1" w:themeShade="BF"/>
    </w:rPr>
  </w:style>
  <w:style w:type="paragraph" w:styleId="IntenseQuote">
    <w:name w:val="Intense Quote"/>
    <w:basedOn w:val="Normal"/>
    <w:next w:val="Normal"/>
    <w:link w:val="IntenseQuoteChar"/>
    <w:uiPriority w:val="30"/>
    <w:qFormat/>
    <w:rsid w:val="00927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D7B"/>
    <w:rPr>
      <w:i/>
      <w:iCs/>
      <w:color w:val="0F4761" w:themeColor="accent1" w:themeShade="BF"/>
    </w:rPr>
  </w:style>
  <w:style w:type="character" w:styleId="IntenseReference">
    <w:name w:val="Intense Reference"/>
    <w:basedOn w:val="DefaultParagraphFont"/>
    <w:uiPriority w:val="32"/>
    <w:qFormat/>
    <w:rsid w:val="00927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10</cp:revision>
  <dcterms:created xsi:type="dcterms:W3CDTF">2025-08-12T09:01:00Z</dcterms:created>
  <dcterms:modified xsi:type="dcterms:W3CDTF">2025-08-14T01:35:00Z</dcterms:modified>
</cp:coreProperties>
</file>